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5" w:tblpY="430"/>
        <w:tblOverlap w:val="never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25"/>
        <w:gridCol w:w="686"/>
        <w:gridCol w:w="629"/>
        <w:gridCol w:w="906"/>
        <w:gridCol w:w="303"/>
        <w:gridCol w:w="1163"/>
        <w:gridCol w:w="590"/>
        <w:gridCol w:w="1150"/>
        <w:gridCol w:w="197"/>
        <w:gridCol w:w="1537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320" w:lineRule="atLeast"/>
              <w:ind w:firstLine="600" w:firstLineChars="200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lang w:val="en-US" w:eastAsia="zh-CN"/>
              </w:rPr>
              <w:t>2021年北碚区面向区外遴选教师个人健康档案及承诺书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  省   市    区（县）      街道（镇、乡）             村（小区）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是否接触过确诊人员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近期是否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接触过无症状感染者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本人共同生活家庭成员中近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14天内是否有中高风险地区旅居史（如有，请写明时间、地点）</w:t>
            </w:r>
          </w:p>
        </w:tc>
        <w:tc>
          <w:tcPr>
            <w:tcW w:w="6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本人现场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及行程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日期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体温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是否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中高风险地区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返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（来）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渝人员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或病例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有无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发热、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皮疹、干咳、乏力、鼻塞、流涕、咽痛、腹泻、呕吐等症状（如有，填写具体情况）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当天是否外出（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指离开居住地所在区县，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如有请填写所到地及停留时间）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现场报名当天（  月  日），本人体温是否正常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健康码或通信行程卡是否为绿码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2" w:firstLineChars="200"/>
              <w:jc w:val="left"/>
              <w:textAlignment w:val="auto"/>
              <w:outlineLvl w:val="9"/>
              <w:rPr>
                <w:rFonts w:hint="eastAsia" w:ascii="宋体" w:hAnsi="宋体" w:eastAsia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本人承诺以上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填报内容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属实，如提供虚假、失实信息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造成疫情传播，自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愿承担相应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（由本人将该内容手写在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下面横线空白处）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本人签名并按手印：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月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49F1"/>
    <w:rsid w:val="09B749F1"/>
    <w:rsid w:val="2E42091A"/>
    <w:rsid w:val="301B08C0"/>
    <w:rsid w:val="326F16A1"/>
    <w:rsid w:val="501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bbcj1021</dc:creator>
  <cp:lastModifiedBy>BWQJD</cp:lastModifiedBy>
  <cp:lastPrinted>2021-04-06T01:29:00Z</cp:lastPrinted>
  <dcterms:modified xsi:type="dcterms:W3CDTF">2021-04-16T03:58:34Z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BE24880581DB442E986A7997041307CF</vt:lpwstr>
  </property>
</Properties>
</file>